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D" w:rsidRDefault="004960FD" w:rsidP="004960FD">
      <w:pPr>
        <w:pStyle w:val="6"/>
        <w:jc w:val="center"/>
        <w:rPr>
          <w:spacing w:val="120"/>
          <w:sz w:val="28"/>
        </w:rPr>
      </w:pPr>
      <w:r w:rsidRPr="000617FE">
        <w:rPr>
          <w:rFonts w:ascii="Bookman Old Style" w:hAnsi="Bookman Old Style"/>
          <w:shadow/>
          <w:color w:val="333333"/>
          <w:spacing w:val="20"/>
          <w:sz w:val="24"/>
        </w:rPr>
        <w:t>Муниципальное</w:t>
      </w:r>
      <w:r w:rsidRPr="000617FE">
        <w:rPr>
          <w:rFonts w:ascii="Bookman Old Style" w:hAnsi="Bookman Old Style"/>
          <w:color w:val="333333"/>
          <w:spacing w:val="20"/>
          <w:sz w:val="24"/>
        </w:rPr>
        <w:t xml:space="preserve"> казённое </w:t>
      </w:r>
      <w:r w:rsidRPr="000617FE">
        <w:rPr>
          <w:rFonts w:ascii="Bookman Old Style" w:hAnsi="Bookman Old Style"/>
          <w:shadow/>
          <w:color w:val="333333"/>
          <w:spacing w:val="20"/>
          <w:sz w:val="24"/>
        </w:rPr>
        <w:t>общеобразовательное учреждение</w:t>
      </w:r>
      <w:r w:rsidRPr="000617FE">
        <w:rPr>
          <w:rFonts w:ascii="Bookman Old Style" w:hAnsi="Bookman Old Style"/>
          <w:color w:val="333333"/>
          <w:sz w:val="24"/>
        </w:rPr>
        <w:t xml:space="preserve"> </w:t>
      </w:r>
      <w:r>
        <w:rPr>
          <w:rFonts w:ascii="Bookman Old Style" w:hAnsi="Bookman Old Style"/>
          <w:color w:val="333333"/>
        </w:rPr>
        <w:br/>
      </w:r>
      <w:r>
        <w:rPr>
          <w:rFonts w:ascii="Bookman Old Style" w:hAnsi="Bookman Old Style"/>
          <w:shadow/>
          <w:spacing w:val="30"/>
          <w:sz w:val="26"/>
        </w:rPr>
        <w:t>Калачеевская гимназия №1</w:t>
      </w:r>
    </w:p>
    <w:p w:rsidR="004960FD" w:rsidRDefault="004960FD" w:rsidP="004960FD">
      <w:pPr>
        <w:pStyle w:val="6"/>
        <w:jc w:val="center"/>
        <w:rPr>
          <w:spacing w:val="120"/>
          <w:sz w:val="24"/>
        </w:rPr>
      </w:pPr>
      <w:r>
        <w:rPr>
          <w:spacing w:val="120"/>
        </w:rPr>
        <w:t>ПРИКАЗ</w:t>
      </w:r>
    </w:p>
    <w:p w:rsidR="004960FD" w:rsidRDefault="004960FD" w:rsidP="004960FD">
      <w:pPr>
        <w:pStyle w:val="6"/>
      </w:pPr>
      <w:r>
        <w:t>от 21.08.2015 г.</w:t>
      </w:r>
      <w:r>
        <w:rPr>
          <w:caps/>
        </w:rPr>
        <w:t xml:space="preserve">                                                                            </w:t>
      </w:r>
      <w:r>
        <w:t>№  ОД – 100/1</w:t>
      </w:r>
    </w:p>
    <w:p w:rsidR="004960FD" w:rsidRDefault="004960FD" w:rsidP="004960FD">
      <w:pPr>
        <w:pStyle w:val="6"/>
        <w:jc w:val="center"/>
      </w:pPr>
      <w:r>
        <w:t>г. Калач</w:t>
      </w:r>
    </w:p>
    <w:p w:rsidR="004960FD" w:rsidRDefault="004960FD" w:rsidP="004960FD"/>
    <w:p w:rsidR="004960FD" w:rsidRDefault="004960FD" w:rsidP="004960FD"/>
    <w:p w:rsidR="004960FD" w:rsidRDefault="004960FD" w:rsidP="004960FD">
      <w:r>
        <w:t>«</w:t>
      </w:r>
      <w:r w:rsidRPr="001361AB">
        <w:rPr>
          <w:b/>
        </w:rPr>
        <w:t>О проведении межшкольного семинара</w:t>
      </w:r>
      <w:r>
        <w:t>»</w:t>
      </w:r>
    </w:p>
    <w:p w:rsidR="004960FD" w:rsidRDefault="004960FD" w:rsidP="004960FD">
      <w:pPr>
        <w:rPr>
          <w:rFonts w:eastAsiaTheme="minorHAnsi"/>
          <w:color w:val="FF0000"/>
          <w:szCs w:val="28"/>
          <w:lang w:eastAsia="en-US"/>
        </w:rPr>
      </w:pPr>
    </w:p>
    <w:p w:rsidR="004960FD" w:rsidRDefault="004960FD" w:rsidP="004960FD">
      <w:pPr>
        <w:rPr>
          <w:rFonts w:eastAsiaTheme="minorHAnsi"/>
          <w:color w:val="000000" w:themeColor="text1"/>
          <w:szCs w:val="28"/>
          <w:lang w:eastAsia="en-US"/>
        </w:rPr>
      </w:pPr>
      <w:r w:rsidRPr="00E361A0">
        <w:rPr>
          <w:rFonts w:eastAsiaTheme="minorHAnsi"/>
          <w:color w:val="000000" w:themeColor="text1"/>
          <w:szCs w:val="28"/>
          <w:lang w:eastAsia="en-US"/>
        </w:rPr>
        <w:t>С целью расширения сетевого в</w:t>
      </w:r>
      <w:r>
        <w:rPr>
          <w:rFonts w:eastAsiaTheme="minorHAnsi"/>
          <w:color w:val="000000" w:themeColor="text1"/>
          <w:szCs w:val="28"/>
          <w:lang w:eastAsia="en-US"/>
        </w:rPr>
        <w:t>заимодействия, повышения метод</w:t>
      </w:r>
      <w:proofErr w:type="gramStart"/>
      <w:r>
        <w:rPr>
          <w:rFonts w:eastAsiaTheme="minorHAnsi"/>
          <w:color w:val="000000" w:themeColor="text1"/>
          <w:szCs w:val="28"/>
          <w:lang w:eastAsia="en-US"/>
        </w:rPr>
        <w:t>.</w:t>
      </w:r>
      <w:proofErr w:type="gramEnd"/>
      <w:r w:rsidRPr="00E361A0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gramStart"/>
      <w:r w:rsidRPr="00E361A0">
        <w:rPr>
          <w:rFonts w:eastAsiaTheme="minorHAnsi"/>
          <w:color w:val="000000" w:themeColor="text1"/>
          <w:szCs w:val="28"/>
          <w:lang w:eastAsia="en-US"/>
        </w:rPr>
        <w:t>у</w:t>
      </w:r>
      <w:proofErr w:type="gramEnd"/>
      <w:r w:rsidRPr="00E361A0">
        <w:rPr>
          <w:rFonts w:eastAsiaTheme="minorHAnsi"/>
          <w:color w:val="000000" w:themeColor="text1"/>
          <w:szCs w:val="28"/>
          <w:lang w:eastAsia="en-US"/>
        </w:rPr>
        <w:t xml:space="preserve">ровня </w:t>
      </w:r>
      <w:r>
        <w:rPr>
          <w:rFonts w:eastAsiaTheme="minorHAnsi"/>
          <w:color w:val="000000" w:themeColor="text1"/>
          <w:szCs w:val="28"/>
          <w:lang w:eastAsia="en-US"/>
        </w:rPr>
        <w:t xml:space="preserve"> учителей и на основании решения отдела по образованию Калачеевского муниципального района,</w:t>
      </w:r>
    </w:p>
    <w:p w:rsidR="004960FD" w:rsidRDefault="004960FD" w:rsidP="004960FD">
      <w:pPr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Приказываю:</w:t>
      </w:r>
    </w:p>
    <w:p w:rsidR="004960FD" w:rsidRDefault="004960FD" w:rsidP="004960FD">
      <w:pPr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1.Провести межшкольный семинар учителей 24.08.2015г.</w:t>
      </w:r>
    </w:p>
    <w:p w:rsidR="004960FD" w:rsidRDefault="004960FD" w:rsidP="004960FD">
      <w:pPr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2.Утвердить программу семинара. (Приложение</w:t>
      </w:r>
      <w:r w:rsidR="00AB58B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1)</w:t>
      </w:r>
    </w:p>
    <w:p w:rsidR="004960FD" w:rsidRDefault="004960FD" w:rsidP="004960FD">
      <w:pPr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3.Ответственность  за проведение семинара возложить на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зам</w:t>
      </w:r>
      <w:proofErr w:type="gramStart"/>
      <w:r>
        <w:rPr>
          <w:rFonts w:eastAsiaTheme="minorHAnsi"/>
          <w:color w:val="000000" w:themeColor="text1"/>
          <w:szCs w:val="28"/>
          <w:lang w:eastAsia="en-US"/>
        </w:rPr>
        <w:t>.д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>иректора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по УВР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Шмигирилову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Н.А.</w:t>
      </w:r>
    </w:p>
    <w:p w:rsidR="004960FD" w:rsidRDefault="004960FD" w:rsidP="004960FD">
      <w:r>
        <w:rPr>
          <w:rFonts w:eastAsiaTheme="minorHAnsi"/>
          <w:color w:val="000000" w:themeColor="text1"/>
          <w:szCs w:val="28"/>
          <w:lang w:eastAsia="en-US"/>
        </w:rPr>
        <w:t>4.</w:t>
      </w:r>
      <w:r w:rsidRPr="00D8499C"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960FD" w:rsidRDefault="004960FD" w:rsidP="004960FD"/>
    <w:p w:rsidR="004960FD" w:rsidRDefault="004960FD" w:rsidP="004960FD"/>
    <w:p w:rsidR="004960FD" w:rsidRDefault="004960FD" w:rsidP="004960FD">
      <w:r>
        <w:t xml:space="preserve">Директор МКОУ </w:t>
      </w:r>
    </w:p>
    <w:p w:rsidR="004960FD" w:rsidRDefault="004960FD" w:rsidP="004960FD">
      <w:proofErr w:type="spellStart"/>
      <w:r>
        <w:t>Калачеевская</w:t>
      </w:r>
      <w:proofErr w:type="spellEnd"/>
      <w:r>
        <w:t xml:space="preserve"> гимназия №1                                 </w:t>
      </w:r>
      <w:proofErr w:type="spellStart"/>
      <w:r>
        <w:t>В.Т.Мартыненко</w:t>
      </w:r>
      <w:proofErr w:type="spellEnd"/>
      <w:r>
        <w:t>.</w:t>
      </w:r>
    </w:p>
    <w:p w:rsidR="00F21946" w:rsidRDefault="00F21946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/>
    <w:p w:rsidR="00DE1DD2" w:rsidRDefault="00DE1DD2" w:rsidP="00DE1DD2">
      <w:r>
        <w:lastRenderedPageBreak/>
        <w:t>Приложение 1</w:t>
      </w:r>
    </w:p>
    <w:p w:rsidR="00DE1DD2" w:rsidRDefault="00DE1DD2" w:rsidP="00DE1DD2">
      <w:r>
        <w:t>Программа</w:t>
      </w:r>
    </w:p>
    <w:p w:rsidR="00DE1DD2" w:rsidRDefault="00DE1DD2" w:rsidP="00DE1DD2">
      <w:r>
        <w:t xml:space="preserve">межшкольного семинара на базе МКОУ </w:t>
      </w:r>
      <w:proofErr w:type="spellStart"/>
      <w:r>
        <w:t>Калачеевская</w:t>
      </w:r>
      <w:proofErr w:type="spellEnd"/>
      <w:r>
        <w:t xml:space="preserve"> гимназия №1</w:t>
      </w:r>
    </w:p>
    <w:p w:rsidR="00DE1DD2" w:rsidRDefault="00DE1DD2" w:rsidP="00DE1DD2">
      <w:r>
        <w:t>24.08.2015г.</w:t>
      </w:r>
    </w:p>
    <w:p w:rsidR="00DE1DD2" w:rsidRDefault="00DE1DD2" w:rsidP="00DE1DD2">
      <w:r>
        <w:t>1.Регистрация участников     12-00.       2. Чайная пауза 12-00   -   12-30.</w:t>
      </w:r>
    </w:p>
    <w:p w:rsidR="00DE1DD2" w:rsidRDefault="00DE1DD2" w:rsidP="00DE1DD2">
      <w:r>
        <w:t xml:space="preserve">3.Пленарное заседание «Требования к современному уроку в свете реализации ФГОС ООО», (зам. директора по УВР </w:t>
      </w:r>
      <w:proofErr w:type="spellStart"/>
      <w:r>
        <w:t>Шмигирилова</w:t>
      </w:r>
      <w:proofErr w:type="spellEnd"/>
      <w:r>
        <w:t xml:space="preserve"> Н.А.) – актовый зал гимназии</w:t>
      </w:r>
    </w:p>
    <w:p w:rsidR="00DE1DD2" w:rsidRDefault="00DE1DD2" w:rsidP="00DE1DD2">
      <w:r>
        <w:t>4.Заседания учителей по секциям:</w:t>
      </w:r>
    </w:p>
    <w:p w:rsidR="00DE1DD2" w:rsidRDefault="00DE1DD2" w:rsidP="00DE1DD2">
      <w:r>
        <w:t>•</w:t>
      </w:r>
      <w:r>
        <w:tab/>
        <w:t>Заместители директора по УВР: «Разработка образовательной программы, рабочих программ по предметам, учебных планов на ступен</w:t>
      </w:r>
      <w:proofErr w:type="gramStart"/>
      <w:r>
        <w:t>и ООО</w:t>
      </w:r>
      <w:proofErr w:type="gramEnd"/>
      <w:r>
        <w:t>», ауд.20</w:t>
      </w:r>
    </w:p>
    <w:p w:rsidR="00DE1DD2" w:rsidRDefault="00DE1DD2" w:rsidP="00DE1DD2">
      <w:r>
        <w:t>•</w:t>
      </w:r>
      <w:r>
        <w:tab/>
        <w:t>Начальная школа: «Из опыта работы реализации ФГОС НОО», (</w:t>
      </w:r>
      <w:proofErr w:type="spellStart"/>
      <w:r>
        <w:t>Блощицына</w:t>
      </w:r>
      <w:proofErr w:type="spellEnd"/>
      <w:r>
        <w:t xml:space="preserve"> И.А.) – ауд.№15</w:t>
      </w:r>
    </w:p>
    <w:p w:rsidR="00DE1DD2" w:rsidRDefault="00DE1DD2" w:rsidP="00DE1DD2">
      <w:r>
        <w:t>•</w:t>
      </w:r>
      <w:r>
        <w:tab/>
        <w:t>Технологии: «Реализация системно-</w:t>
      </w:r>
      <w:proofErr w:type="spellStart"/>
      <w:r>
        <w:t>деятельностного</w:t>
      </w:r>
      <w:proofErr w:type="spellEnd"/>
      <w:r>
        <w:t xml:space="preserve"> подхода на уроках технологии», (Мищенко Т.М., Мищенко А.В.), ауд.№9</w:t>
      </w:r>
    </w:p>
    <w:p w:rsidR="00DE1DD2" w:rsidRDefault="00DE1DD2" w:rsidP="00DE1DD2">
      <w:r>
        <w:t>•</w:t>
      </w:r>
      <w:r>
        <w:tab/>
        <w:t>ОБЖ, физкультура: «Проектирование современного урока физической культуры», (Зотова О.Н.), ауд. №10</w:t>
      </w:r>
    </w:p>
    <w:p w:rsidR="00DE1DD2" w:rsidRDefault="00DE1DD2" w:rsidP="00DE1DD2">
      <w:r>
        <w:t>•</w:t>
      </w:r>
      <w:r>
        <w:tab/>
        <w:t>Иностранный язык: «Новые технологии на уроках иностранного языка» (Зуева Н.М.), ауд.№14</w:t>
      </w:r>
    </w:p>
    <w:p w:rsidR="00DE1DD2" w:rsidRDefault="00DE1DD2" w:rsidP="00DE1DD2">
      <w:r>
        <w:t>•</w:t>
      </w:r>
      <w:r>
        <w:tab/>
        <w:t>История, обществознание, география: «Проектная деятельность на уроках гуманитарного цикла», (Колесникова Т.Э., Дубровина Л.А.),ауд.№16</w:t>
      </w:r>
    </w:p>
    <w:p w:rsidR="00DE1DD2" w:rsidRDefault="00DE1DD2" w:rsidP="00DE1DD2">
      <w:r>
        <w:t>•</w:t>
      </w:r>
      <w:r>
        <w:tab/>
        <w:t xml:space="preserve">Химия, биология, география: «Использование метода обучения </w:t>
      </w:r>
      <w:proofErr w:type="gramStart"/>
      <w:r>
        <w:t>кейс-технологии</w:t>
      </w:r>
      <w:proofErr w:type="gramEnd"/>
      <w:r>
        <w:t xml:space="preserve"> на уроках естественно-научного цикла», (</w:t>
      </w:r>
      <w:proofErr w:type="spellStart"/>
      <w:r>
        <w:t>Дейнекина</w:t>
      </w:r>
      <w:proofErr w:type="spellEnd"/>
      <w:r>
        <w:t xml:space="preserve"> О.Ф.), «Развитие у учащихся навыков работы с информацией», (Ковалева Н.И.), ауд.№18</w:t>
      </w:r>
    </w:p>
    <w:p w:rsidR="00DE1DD2" w:rsidRDefault="00DE1DD2" w:rsidP="00DE1DD2">
      <w:r>
        <w:t>•</w:t>
      </w:r>
      <w:r>
        <w:tab/>
        <w:t>Русский язык и литература: «Кластерный метод на уроках русского языка», (Нестеренко Н.С.), «Технология критического мышления на уроках литературы», (Конькова Н.Г.), ауд.№7</w:t>
      </w:r>
    </w:p>
    <w:p w:rsidR="00DE1DD2" w:rsidRDefault="00DE1DD2" w:rsidP="00DE1DD2">
      <w:r>
        <w:t>•</w:t>
      </w:r>
      <w:r>
        <w:tab/>
        <w:t>Математика, физика, информатика: «Из опыта реализации ФГОС ООО на уроках математики», (Ломакина Р.А.), «Из опыта реализации ФГОС ООО  во внеурочной деятельности»</w:t>
      </w:r>
      <w:proofErr w:type="gramStart"/>
      <w:r>
        <w:t>,(</w:t>
      </w:r>
      <w:proofErr w:type="spellStart"/>
      <w:proofErr w:type="gramEnd"/>
      <w:r>
        <w:t>Скородед</w:t>
      </w:r>
      <w:proofErr w:type="spellEnd"/>
      <w:r>
        <w:t xml:space="preserve"> И.В.), </w:t>
      </w:r>
      <w:proofErr w:type="spellStart"/>
      <w:r>
        <w:t>ауд</w:t>
      </w:r>
      <w:proofErr w:type="spellEnd"/>
      <w:r>
        <w:t xml:space="preserve"> №17</w:t>
      </w:r>
    </w:p>
    <w:p w:rsidR="00DE1DD2" w:rsidRDefault="00DE1DD2" w:rsidP="00DE1DD2">
      <w:r>
        <w:t>•</w:t>
      </w:r>
      <w:r>
        <w:tab/>
        <w:t>Изобразительное искусство, музыка «Личностно-</w:t>
      </w:r>
      <w:proofErr w:type="spellStart"/>
      <w:r>
        <w:t>ориентированнаное</w:t>
      </w:r>
      <w:proofErr w:type="spellEnd"/>
      <w:r>
        <w:t xml:space="preserve"> обучение на уроках искусства», (Бабенко О.И., </w:t>
      </w:r>
      <w:proofErr w:type="spellStart"/>
      <w:r>
        <w:t>Рыжак</w:t>
      </w:r>
      <w:proofErr w:type="spellEnd"/>
      <w:r>
        <w:t xml:space="preserve"> Н.А.), ауд. №13</w:t>
      </w:r>
      <w:bookmarkStart w:id="0" w:name="_GoBack"/>
      <w:bookmarkEnd w:id="0"/>
    </w:p>
    <w:sectPr w:rsidR="00DE1DD2" w:rsidSect="00F2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0FD"/>
    <w:rsid w:val="001B15E6"/>
    <w:rsid w:val="00256D21"/>
    <w:rsid w:val="00277BB8"/>
    <w:rsid w:val="004960FD"/>
    <w:rsid w:val="007D7B9F"/>
    <w:rsid w:val="00A8445B"/>
    <w:rsid w:val="00AB58B8"/>
    <w:rsid w:val="00DE1DD2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F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960FD"/>
    <w:pPr>
      <w:keepNext/>
      <w:spacing w:line="36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60FD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winn-7</cp:lastModifiedBy>
  <cp:revision>5</cp:revision>
  <dcterms:created xsi:type="dcterms:W3CDTF">2015-12-07T05:26:00Z</dcterms:created>
  <dcterms:modified xsi:type="dcterms:W3CDTF">2015-12-07T17:47:00Z</dcterms:modified>
</cp:coreProperties>
</file>